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ABC78" w14:textId="591B0E5E" w:rsidR="00F53E64" w:rsidRDefault="00F53E64" w:rsidP="00F53E64">
      <w:pPr>
        <w:jc w:val="right"/>
        <w:rPr>
          <w:bCs/>
          <w:i/>
          <w:iCs/>
          <w:szCs w:val="24"/>
          <w:lang w:eastAsia="lt-LT"/>
        </w:rPr>
      </w:pPr>
      <w:r>
        <w:rPr>
          <w:rStyle w:val="normaltextrun"/>
          <w:rFonts w:eastAsiaTheme="majorEastAsia"/>
          <w:color w:val="000000"/>
        </w:rPr>
        <w:t>Sutarties 6 priedas</w:t>
      </w:r>
    </w:p>
    <w:p w14:paraId="1B8264A4" w14:textId="77777777" w:rsidR="00F53E64" w:rsidRDefault="00F53E64" w:rsidP="00F53E64">
      <w:pPr>
        <w:jc w:val="right"/>
        <w:rPr>
          <w:bCs/>
          <w:i/>
          <w:iCs/>
          <w:szCs w:val="24"/>
          <w:lang w:eastAsia="lt-LT"/>
        </w:rPr>
      </w:pPr>
    </w:p>
    <w:p w14:paraId="11A64E85" w14:textId="43AD4707" w:rsidR="00F53E64" w:rsidRPr="00F53E64" w:rsidRDefault="00F53E64" w:rsidP="00F53E64">
      <w:pPr>
        <w:jc w:val="right"/>
        <w:rPr>
          <w:bCs/>
          <w:i/>
          <w:iCs/>
          <w:szCs w:val="24"/>
          <w:lang w:eastAsia="lt-LT"/>
        </w:rPr>
      </w:pPr>
      <w:r w:rsidRPr="00F53E64">
        <w:rPr>
          <w:bCs/>
          <w:i/>
          <w:iCs/>
          <w:szCs w:val="24"/>
          <w:lang w:eastAsia="lt-LT"/>
        </w:rPr>
        <w:t xml:space="preserve">„Lietuvos transporto saugos administracijos Jūros dugno duomenų bazės ir jūrinio kartografavimo sistemos užsakomosios priežiūros ir vystymo paslaugų </w:t>
      </w:r>
      <w:r>
        <w:rPr>
          <w:bCs/>
          <w:i/>
          <w:iCs/>
          <w:szCs w:val="24"/>
          <w:lang w:eastAsia="lt-LT"/>
        </w:rPr>
        <w:t>p</w:t>
      </w:r>
      <w:r w:rsidRPr="00F53E64">
        <w:rPr>
          <w:bCs/>
          <w:i/>
          <w:iCs/>
          <w:szCs w:val="24"/>
          <w:lang w:eastAsia="lt-LT"/>
        </w:rPr>
        <w:t>erdavimo–priėmimo akto forma“</w:t>
      </w:r>
    </w:p>
    <w:p w14:paraId="3415CEDA" w14:textId="77777777" w:rsidR="00F53E64" w:rsidRDefault="00F53E64" w:rsidP="00F53E64">
      <w:pPr>
        <w:widowControl w:val="0"/>
        <w:autoSpaceDE w:val="0"/>
        <w:autoSpaceDN w:val="0"/>
        <w:ind w:left="37"/>
        <w:jc w:val="center"/>
        <w:outlineLvl w:val="0"/>
        <w:rPr>
          <w:b/>
          <w:bCs/>
          <w:szCs w:val="24"/>
        </w:rPr>
      </w:pPr>
    </w:p>
    <w:p w14:paraId="341EECC7" w14:textId="03FFA4BB" w:rsidR="00F53E64" w:rsidRPr="00DD023F" w:rsidRDefault="00450F90" w:rsidP="00F53E64">
      <w:pPr>
        <w:widowControl w:val="0"/>
        <w:autoSpaceDE w:val="0"/>
        <w:autoSpaceDN w:val="0"/>
        <w:ind w:left="37"/>
        <w:jc w:val="center"/>
        <w:outlineLvl w:val="0"/>
        <w:rPr>
          <w:b/>
          <w:bCs/>
          <w:szCs w:val="24"/>
        </w:rPr>
      </w:pPr>
      <w:r w:rsidRPr="00450F90">
        <w:rPr>
          <w:b/>
          <w:bCs/>
          <w:caps/>
          <w:szCs w:val="24"/>
        </w:rPr>
        <w:t>Lietuvos transporto saugos administracijos Jūros dugno duomenų bazės ir jūrinio kartografavimo sistemos užsakomosios priežiūros ir vystymo</w:t>
      </w:r>
      <w:r w:rsidRPr="00450F90">
        <w:rPr>
          <w:b/>
          <w:bCs/>
          <w:szCs w:val="24"/>
        </w:rPr>
        <w:t xml:space="preserve"> </w:t>
      </w:r>
      <w:r w:rsidR="00F53E64" w:rsidRPr="00DD023F">
        <w:rPr>
          <w:b/>
          <w:bCs/>
          <w:szCs w:val="24"/>
        </w:rPr>
        <w:t>PASLAUGŲ</w:t>
      </w:r>
      <w:r w:rsidR="00F53E64" w:rsidRPr="00DD023F">
        <w:rPr>
          <w:b/>
          <w:bCs/>
          <w:spacing w:val="-6"/>
          <w:szCs w:val="24"/>
        </w:rPr>
        <w:t xml:space="preserve"> </w:t>
      </w:r>
      <w:r w:rsidR="00F53E64" w:rsidRPr="00DD023F">
        <w:rPr>
          <w:b/>
          <w:bCs/>
          <w:szCs w:val="24"/>
        </w:rPr>
        <w:t>PERDAVIMO–PRIĖMIMO</w:t>
      </w:r>
      <w:r w:rsidR="00F53E64" w:rsidRPr="00DD023F">
        <w:rPr>
          <w:b/>
          <w:bCs/>
          <w:spacing w:val="-5"/>
          <w:szCs w:val="24"/>
        </w:rPr>
        <w:t xml:space="preserve"> </w:t>
      </w:r>
      <w:r w:rsidR="00F53E64" w:rsidRPr="00DD023F">
        <w:rPr>
          <w:b/>
          <w:bCs/>
          <w:spacing w:val="-2"/>
          <w:szCs w:val="24"/>
        </w:rPr>
        <w:t>AKTAS</w:t>
      </w:r>
    </w:p>
    <w:p w14:paraId="216E6B6E" w14:textId="77777777" w:rsidR="00F53E64" w:rsidRPr="00DD023F" w:rsidRDefault="00F53E64" w:rsidP="00F53E64">
      <w:pPr>
        <w:widowControl w:val="0"/>
        <w:autoSpaceDE w:val="0"/>
        <w:autoSpaceDN w:val="0"/>
        <w:rPr>
          <w:b/>
          <w:szCs w:val="24"/>
        </w:rPr>
      </w:pPr>
    </w:p>
    <w:p w14:paraId="241C2C56" w14:textId="77777777" w:rsidR="00F53E64" w:rsidRDefault="00F53E64" w:rsidP="00F53E64">
      <w:pPr>
        <w:tabs>
          <w:tab w:val="left" w:pos="5071"/>
          <w:tab w:val="left" w:pos="6163"/>
        </w:tabs>
        <w:ind w:left="3842" w:right="3802" w:firstLine="54"/>
        <w:jc w:val="center"/>
      </w:pPr>
      <w:r>
        <w:t>202_-</w:t>
      </w:r>
      <w:r>
        <w:rPr>
          <w:spacing w:val="80"/>
          <w:w w:val="150"/>
          <w:u w:val="single"/>
        </w:rPr>
        <w:t xml:space="preserve"> </w:t>
      </w:r>
      <w:r>
        <w:t>-</w:t>
      </w:r>
      <w:r>
        <w:rPr>
          <w:u w:val="single"/>
        </w:rPr>
        <w:tab/>
      </w:r>
      <w:r>
        <w:rPr>
          <w:spacing w:val="-4"/>
        </w:rPr>
        <w:t>Nr.</w:t>
      </w:r>
      <w:r>
        <w:rPr>
          <w:u w:val="single"/>
        </w:rPr>
        <w:tab/>
      </w:r>
      <w:r>
        <w:t xml:space="preserve"> </w:t>
      </w:r>
    </w:p>
    <w:p w14:paraId="67DD9CC2" w14:textId="77777777" w:rsidR="00F53E64" w:rsidRDefault="00F53E64" w:rsidP="00F53E64">
      <w:pPr>
        <w:tabs>
          <w:tab w:val="left" w:pos="5071"/>
          <w:tab w:val="left" w:pos="6163"/>
        </w:tabs>
        <w:ind w:right="3401" w:firstLine="3402"/>
        <w:jc w:val="center"/>
      </w:pPr>
      <w:r>
        <w:t>[</w:t>
      </w:r>
      <w:r w:rsidRPr="00254D7B">
        <w:rPr>
          <w:i/>
          <w:color w:val="000000"/>
          <w:highlight w:val="lightGray"/>
          <w:shd w:val="clear" w:color="auto" w:fill="BFBFBF"/>
        </w:rPr>
        <w:t>įrašoma</w:t>
      </w:r>
      <w:r w:rsidRPr="00254D7B">
        <w:rPr>
          <w:i/>
          <w:color w:val="000000"/>
          <w:spacing w:val="-15"/>
          <w:highlight w:val="lightGray"/>
          <w:shd w:val="clear" w:color="auto" w:fill="BFBFBF"/>
        </w:rPr>
        <w:t xml:space="preserve"> </w:t>
      </w:r>
      <w:r w:rsidRPr="00254D7B">
        <w:rPr>
          <w:i/>
          <w:color w:val="000000"/>
          <w:highlight w:val="lightGray"/>
          <w:shd w:val="clear" w:color="auto" w:fill="BFBFBF"/>
        </w:rPr>
        <w:t>sudarymo</w:t>
      </w:r>
      <w:r w:rsidRPr="00254D7B">
        <w:rPr>
          <w:i/>
          <w:color w:val="000000"/>
          <w:spacing w:val="-15"/>
          <w:highlight w:val="lightGray"/>
          <w:shd w:val="clear" w:color="auto" w:fill="BFBFBF"/>
        </w:rPr>
        <w:t xml:space="preserve"> </w:t>
      </w:r>
      <w:r w:rsidRPr="00254D7B">
        <w:rPr>
          <w:i/>
          <w:color w:val="000000"/>
          <w:highlight w:val="lightGray"/>
          <w:shd w:val="clear" w:color="auto" w:fill="BFBFBF"/>
        </w:rPr>
        <w:t>vieta</w:t>
      </w:r>
      <w:r>
        <w:rPr>
          <w:color w:val="000000"/>
        </w:rPr>
        <w:t>]</w:t>
      </w:r>
    </w:p>
    <w:p w14:paraId="3BD39D30" w14:textId="77777777" w:rsidR="00F53E64" w:rsidRPr="00DD023F" w:rsidRDefault="00F53E64" w:rsidP="00F53E64">
      <w:pPr>
        <w:widowControl w:val="0"/>
        <w:autoSpaceDE w:val="0"/>
        <w:autoSpaceDN w:val="0"/>
        <w:rPr>
          <w:sz w:val="22"/>
          <w:szCs w:val="24"/>
        </w:rPr>
      </w:pPr>
    </w:p>
    <w:p w14:paraId="404204B1" w14:textId="1A21717A" w:rsidR="00F53E64" w:rsidRPr="006A378A" w:rsidRDefault="00F53E64" w:rsidP="00F53E64">
      <w:pPr>
        <w:ind w:firstLine="709"/>
        <w:jc w:val="both"/>
        <w:rPr>
          <w:rFonts w:ascii="Aptos" w:eastAsia="Aptos" w:hAnsi="Aptos"/>
          <w:kern w:val="2"/>
          <w:sz w:val="22"/>
          <w:szCs w:val="22"/>
          <w14:ligatures w14:val="standardContextual"/>
        </w:rPr>
      </w:pPr>
      <w:r w:rsidRPr="00DD023F">
        <w:rPr>
          <w:b/>
          <w:szCs w:val="22"/>
        </w:rPr>
        <w:t xml:space="preserve">Lietuvos transporto saugos administracija </w:t>
      </w:r>
      <w:r w:rsidRPr="00DD023F">
        <w:rPr>
          <w:szCs w:val="22"/>
        </w:rPr>
        <w:t xml:space="preserve">(toliau – </w:t>
      </w:r>
      <w:r>
        <w:rPr>
          <w:b/>
          <w:szCs w:val="22"/>
        </w:rPr>
        <w:t>Pirkėjas</w:t>
      </w:r>
      <w:r w:rsidRPr="00DD023F">
        <w:rPr>
          <w:szCs w:val="22"/>
        </w:rPr>
        <w:t>), juridinio asmens kodas 188647255, atstovaujamas</w:t>
      </w:r>
      <w:r>
        <w:rPr>
          <w:szCs w:val="22"/>
        </w:rPr>
        <w:t xml:space="preserve"> (-a)</w:t>
      </w:r>
      <w:r w:rsidRPr="00DD023F">
        <w:rPr>
          <w:szCs w:val="22"/>
        </w:rPr>
        <w:t xml:space="preserve">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pareigas,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vardą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ir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pavardę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 </w:t>
      </w:r>
      <w:r w:rsidRPr="00DD023F">
        <w:rPr>
          <w:color w:val="000000"/>
          <w:szCs w:val="22"/>
        </w:rPr>
        <w:t>]</w:t>
      </w:r>
      <w:r w:rsidRPr="00DD023F">
        <w:rPr>
          <w:i/>
          <w:color w:val="000000"/>
          <w:szCs w:val="22"/>
        </w:rPr>
        <w:t>,</w:t>
      </w:r>
      <w:r w:rsidRPr="00DD023F">
        <w:rPr>
          <w:i/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veikiančio</w:t>
      </w:r>
      <w:r w:rsidRPr="00DD023F">
        <w:rPr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(-ios)</w:t>
      </w:r>
      <w:r w:rsidRPr="00DD023F">
        <w:rPr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pagal</w:t>
      </w:r>
      <w:r w:rsidRPr="00DD023F">
        <w:rPr>
          <w:color w:val="000000"/>
          <w:spacing w:val="80"/>
          <w:szCs w:val="22"/>
        </w:rPr>
        <w:t xml:space="preserve"> </w:t>
      </w:r>
      <w:r w:rsidRPr="00DD023F">
        <w:rPr>
          <w:color w:val="000000"/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dokumentą,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kurio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pagrindu</w:t>
      </w:r>
      <w:r w:rsidRPr="00DD023F">
        <w:rPr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veikia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asmuo</w:t>
      </w:r>
      <w:r w:rsidRPr="006A378A">
        <w:rPr>
          <w:color w:val="000000"/>
          <w:spacing w:val="80"/>
          <w:szCs w:val="22"/>
        </w:rPr>
        <w:t>:</w:t>
      </w:r>
      <w:r>
        <w:rPr>
          <w:color w:val="000000"/>
          <w:spacing w:val="80"/>
          <w:szCs w:val="22"/>
        </w:rPr>
        <w:t xml:space="preserve"> </w:t>
      </w:r>
      <w:r w:rsidRPr="006A378A">
        <w:rPr>
          <w:rFonts w:eastAsia="Aptos"/>
          <w:kern w:val="2"/>
          <w:szCs w:val="24"/>
          <w:highlight w:val="lightGray"/>
          <w14:ligatures w14:val="standardContextual"/>
        </w:rPr>
        <w:t>Taisyklių</w:t>
      </w:r>
      <w:r w:rsidRPr="006A378A">
        <w:rPr>
          <w:rFonts w:eastAsia="Aptos"/>
          <w:kern w:val="2"/>
          <w:szCs w:val="24"/>
          <w:highlight w:val="lightGray"/>
          <w:vertAlign w:val="superscript"/>
          <w14:ligatures w14:val="standardContextual"/>
        </w:rPr>
        <w:footnoteReference w:id="1"/>
      </w:r>
      <w:r w:rsidRPr="006A378A">
        <w:rPr>
          <w:rFonts w:eastAsia="Aptos"/>
          <w:kern w:val="2"/>
          <w:szCs w:val="24"/>
          <w:highlight w:val="lightGray"/>
          <w14:ligatures w14:val="standardContextual"/>
        </w:rPr>
        <w:t xml:space="preserve"> </w:t>
      </w:r>
      <w:r w:rsidR="00CF1223">
        <w:rPr>
          <w:rFonts w:eastAsia="Aptos"/>
          <w:kern w:val="2"/>
          <w:szCs w:val="24"/>
          <w:highlight w:val="lightGray"/>
          <w14:ligatures w14:val="standardContextual"/>
        </w:rPr>
        <w:t>73</w:t>
      </w:r>
      <w:r w:rsidRPr="006A378A">
        <w:rPr>
          <w:rFonts w:eastAsia="Aptos"/>
          <w:kern w:val="2"/>
          <w:szCs w:val="24"/>
          <w:highlight w:val="lightGray"/>
          <w14:ligatures w14:val="standardContextual"/>
        </w:rPr>
        <w:t xml:space="preserve"> punkt</w:t>
      </w:r>
      <w:r>
        <w:rPr>
          <w:rFonts w:eastAsia="Aptos"/>
          <w:kern w:val="2"/>
          <w:szCs w:val="24"/>
          <w:highlight w:val="lightGray"/>
          <w14:ligatures w14:val="standardContextual"/>
        </w:rPr>
        <w:t>ą</w:t>
      </w:r>
      <w:r w:rsidR="00C9721C" w:rsidRPr="00C9721C">
        <w:rPr>
          <w:rFonts w:eastAsia="Aptos"/>
          <w:kern w:val="2"/>
          <w:szCs w:val="24"/>
          <w14:ligatures w14:val="standardContextual"/>
        </w:rPr>
        <w:t>]</w:t>
      </w:r>
      <w:r w:rsidRPr="00DD023F">
        <w:rPr>
          <w:color w:val="000000"/>
          <w:szCs w:val="22"/>
        </w:rPr>
        <w:t>,</w:t>
      </w:r>
    </w:p>
    <w:p w14:paraId="3FBAD45D" w14:textId="77777777" w:rsidR="00F53E64" w:rsidRPr="00DD023F" w:rsidRDefault="00F53E64" w:rsidP="00F53E64">
      <w:pPr>
        <w:widowControl w:val="0"/>
        <w:tabs>
          <w:tab w:val="left" w:pos="5737"/>
        </w:tabs>
        <w:autoSpaceDE w:val="0"/>
        <w:autoSpaceDN w:val="0"/>
        <w:ind w:right="-1" w:firstLine="709"/>
        <w:jc w:val="both"/>
        <w:rPr>
          <w:szCs w:val="22"/>
        </w:rPr>
      </w:pPr>
      <w:r w:rsidRPr="00DD023F">
        <w:rPr>
          <w:szCs w:val="22"/>
        </w:rPr>
        <w:t>ir</w:t>
      </w:r>
      <w:r w:rsidRPr="00DD023F">
        <w:rPr>
          <w:spacing w:val="80"/>
          <w:szCs w:val="22"/>
        </w:rPr>
        <w:t xml:space="preserve"> </w:t>
      </w:r>
      <w:r w:rsidRPr="00DD023F">
        <w:rPr>
          <w:szCs w:val="22"/>
        </w:rPr>
        <w:t>[</w:t>
      </w:r>
      <w:r w:rsidRPr="00DD023F">
        <w:rPr>
          <w:b/>
          <w:bCs/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b/>
          <w:bCs/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>
        <w:rPr>
          <w:b/>
          <w:bCs/>
          <w:i/>
          <w:color w:val="000000"/>
          <w:szCs w:val="22"/>
          <w:highlight w:val="lightGray"/>
          <w:shd w:val="clear" w:color="auto" w:fill="BFBFBF"/>
        </w:rPr>
        <w:t>Tiekėjo</w:t>
      </w:r>
      <w:r w:rsidRPr="00DD023F">
        <w:rPr>
          <w:b/>
          <w:bCs/>
          <w:i/>
          <w:color w:val="000000"/>
          <w:spacing w:val="80"/>
          <w:szCs w:val="22"/>
          <w:highlight w:val="lightGray"/>
          <w:shd w:val="clear" w:color="auto" w:fill="BFBFBF"/>
        </w:rPr>
        <w:t xml:space="preserve"> </w:t>
      </w:r>
      <w:r w:rsidRPr="00DD023F">
        <w:rPr>
          <w:b/>
          <w:bCs/>
          <w:i/>
          <w:color w:val="000000"/>
          <w:szCs w:val="22"/>
          <w:highlight w:val="lightGray"/>
          <w:shd w:val="clear" w:color="auto" w:fill="BFBFBF"/>
        </w:rPr>
        <w:t>pavadinimą</w:t>
      </w:r>
      <w:r w:rsidRPr="00DD023F">
        <w:rPr>
          <w:i/>
          <w:color w:val="000000"/>
          <w:spacing w:val="72"/>
          <w:szCs w:val="22"/>
        </w:rPr>
        <w:t xml:space="preserve"> </w:t>
      </w:r>
      <w:r w:rsidRPr="00DD023F">
        <w:rPr>
          <w:color w:val="000000"/>
          <w:szCs w:val="22"/>
          <w:u w:val="single"/>
        </w:rPr>
        <w:tab/>
      </w:r>
      <w:r w:rsidRPr="00DD023F">
        <w:rPr>
          <w:color w:val="000000"/>
          <w:szCs w:val="22"/>
        </w:rPr>
        <w:t>]</w:t>
      </w:r>
      <w:r w:rsidRPr="00DD023F">
        <w:rPr>
          <w:color w:val="000000"/>
          <w:spacing w:val="64"/>
          <w:szCs w:val="22"/>
        </w:rPr>
        <w:t xml:space="preserve"> </w:t>
      </w:r>
      <w:r w:rsidRPr="00DD023F">
        <w:rPr>
          <w:color w:val="000000"/>
          <w:szCs w:val="22"/>
        </w:rPr>
        <w:t>(toliau</w:t>
      </w:r>
      <w:r w:rsidRPr="00DD023F">
        <w:rPr>
          <w:color w:val="000000"/>
          <w:spacing w:val="66"/>
          <w:szCs w:val="22"/>
        </w:rPr>
        <w:t xml:space="preserve"> </w:t>
      </w:r>
      <w:r w:rsidRPr="00DD023F">
        <w:rPr>
          <w:color w:val="000000"/>
          <w:szCs w:val="22"/>
        </w:rPr>
        <w:t>–</w:t>
      </w:r>
      <w:r w:rsidRPr="00DD023F">
        <w:rPr>
          <w:color w:val="000000"/>
          <w:spacing w:val="72"/>
          <w:szCs w:val="22"/>
        </w:rPr>
        <w:t xml:space="preserve"> </w:t>
      </w:r>
      <w:r>
        <w:rPr>
          <w:b/>
          <w:color w:val="000000"/>
          <w:szCs w:val="22"/>
        </w:rPr>
        <w:t>Tiekėjas</w:t>
      </w:r>
      <w:r w:rsidRPr="00DD023F">
        <w:rPr>
          <w:color w:val="000000"/>
          <w:szCs w:val="22"/>
        </w:rPr>
        <w:t>),</w:t>
      </w:r>
      <w:r w:rsidRPr="00DD023F">
        <w:rPr>
          <w:color w:val="000000"/>
          <w:spacing w:val="67"/>
          <w:szCs w:val="22"/>
        </w:rPr>
        <w:t xml:space="preserve"> </w:t>
      </w:r>
      <w:r w:rsidRPr="00DD023F">
        <w:rPr>
          <w:color w:val="000000"/>
          <w:spacing w:val="-2"/>
          <w:szCs w:val="22"/>
        </w:rPr>
        <w:t>juridinio</w:t>
      </w:r>
      <w:r>
        <w:rPr>
          <w:szCs w:val="22"/>
        </w:rPr>
        <w:t xml:space="preserve"> </w:t>
      </w:r>
      <w:r w:rsidRPr="00DD023F">
        <w:rPr>
          <w:szCs w:val="22"/>
        </w:rPr>
        <w:t>asmens</w:t>
      </w:r>
      <w:r w:rsidRPr="00DD023F">
        <w:rPr>
          <w:spacing w:val="40"/>
          <w:szCs w:val="22"/>
        </w:rPr>
        <w:t xml:space="preserve"> </w:t>
      </w:r>
      <w:r w:rsidRPr="00DD023F">
        <w:rPr>
          <w:szCs w:val="22"/>
        </w:rPr>
        <w:t>kodas</w:t>
      </w:r>
      <w:r w:rsidRPr="00DD023F">
        <w:rPr>
          <w:spacing w:val="40"/>
          <w:szCs w:val="22"/>
        </w:rPr>
        <w:t xml:space="preserve"> </w:t>
      </w:r>
      <w:r w:rsidRPr="00DD023F">
        <w:rPr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juridinio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asmens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kodą</w:t>
      </w:r>
      <w:r w:rsidRPr="00DD023F">
        <w:rPr>
          <w:i/>
          <w:color w:val="000000"/>
          <w:spacing w:val="75"/>
          <w:szCs w:val="22"/>
        </w:rPr>
        <w:t xml:space="preserve"> 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 </w:t>
      </w:r>
      <w:r w:rsidRPr="00DD023F">
        <w:rPr>
          <w:color w:val="000000"/>
          <w:szCs w:val="22"/>
        </w:rPr>
        <w:t>],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atstovaujamas</w:t>
      </w:r>
      <w:r>
        <w:rPr>
          <w:color w:val="000000"/>
          <w:szCs w:val="22"/>
        </w:rPr>
        <w:t xml:space="preserve"> (-a)</w:t>
      </w:r>
      <w:r w:rsidRPr="00DD023F">
        <w:rPr>
          <w:color w:val="000000"/>
          <w:szCs w:val="22"/>
        </w:rPr>
        <w:t xml:space="preserve">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pareigas, vardą ir pavardę</w:t>
      </w:r>
      <w:r w:rsidRPr="00DD023F">
        <w:rPr>
          <w:color w:val="000000"/>
          <w:spacing w:val="40"/>
          <w:szCs w:val="22"/>
          <w:u w:val="single"/>
        </w:rPr>
        <w:t xml:space="preserve">  </w:t>
      </w:r>
      <w:r w:rsidRPr="00DD023F">
        <w:rPr>
          <w:color w:val="000000"/>
          <w:szCs w:val="22"/>
        </w:rPr>
        <w:t>]</w:t>
      </w:r>
      <w:r w:rsidRPr="00DD023F">
        <w:rPr>
          <w:i/>
          <w:color w:val="000000"/>
          <w:szCs w:val="22"/>
        </w:rPr>
        <w:t xml:space="preserve">, </w:t>
      </w:r>
      <w:r w:rsidRPr="00DD023F">
        <w:rPr>
          <w:color w:val="000000"/>
          <w:szCs w:val="22"/>
        </w:rPr>
        <w:t>veikiančio (-ios) pagal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dokumentą, kurio pagrindu veikia asmuo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  </w:t>
      </w:r>
      <w:r w:rsidRPr="00DD023F">
        <w:rPr>
          <w:color w:val="000000"/>
          <w:szCs w:val="22"/>
        </w:rPr>
        <w:t>]</w:t>
      </w:r>
      <w:r w:rsidRPr="00DD023F">
        <w:rPr>
          <w:b/>
          <w:color w:val="000000"/>
          <w:szCs w:val="22"/>
        </w:rPr>
        <w:t>,</w:t>
      </w:r>
    </w:p>
    <w:p w14:paraId="7D71DA5C" w14:textId="77777777" w:rsidR="00F53E64" w:rsidRPr="00DD023F" w:rsidRDefault="00F53E64" w:rsidP="00F53E64">
      <w:pPr>
        <w:widowControl w:val="0"/>
        <w:autoSpaceDE w:val="0"/>
        <w:autoSpaceDN w:val="0"/>
        <w:ind w:right="-1" w:firstLine="709"/>
        <w:rPr>
          <w:b/>
          <w:szCs w:val="24"/>
        </w:rPr>
      </w:pPr>
    </w:p>
    <w:p w14:paraId="13D2EED1" w14:textId="77777777" w:rsidR="00F53E64" w:rsidRPr="00DD023F" w:rsidRDefault="00F53E64" w:rsidP="00F53E64">
      <w:pPr>
        <w:widowControl w:val="0"/>
        <w:tabs>
          <w:tab w:val="left" w:pos="1663"/>
          <w:tab w:val="left" w:pos="6773"/>
        </w:tabs>
        <w:autoSpaceDE w:val="0"/>
        <w:autoSpaceDN w:val="0"/>
        <w:ind w:right="-1" w:firstLine="709"/>
        <w:jc w:val="both"/>
        <w:rPr>
          <w:szCs w:val="22"/>
        </w:rPr>
      </w:pPr>
      <w:r w:rsidRPr="00DD023F">
        <w:rPr>
          <w:szCs w:val="22"/>
        </w:rPr>
        <w:t xml:space="preserve">toliau </w:t>
      </w:r>
      <w:r>
        <w:rPr>
          <w:szCs w:val="22"/>
        </w:rPr>
        <w:t>Pirkėjas</w:t>
      </w:r>
      <w:r w:rsidRPr="00DD023F">
        <w:rPr>
          <w:szCs w:val="22"/>
        </w:rPr>
        <w:t xml:space="preserve"> ir </w:t>
      </w:r>
      <w:r>
        <w:rPr>
          <w:szCs w:val="22"/>
        </w:rPr>
        <w:t>Tiekėjas</w:t>
      </w:r>
      <w:r w:rsidRPr="00DD023F">
        <w:rPr>
          <w:szCs w:val="22"/>
        </w:rPr>
        <w:t xml:space="preserve">, kartu vadinami </w:t>
      </w:r>
      <w:r w:rsidRPr="00DD023F">
        <w:rPr>
          <w:b/>
          <w:szCs w:val="22"/>
        </w:rPr>
        <w:t xml:space="preserve">Šalimis </w:t>
      </w:r>
      <w:r w:rsidRPr="00DD023F">
        <w:rPr>
          <w:szCs w:val="22"/>
        </w:rPr>
        <w:t>arba kiekviena atskirai Šalimi, vykdydamos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metus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</w:t>
      </w:r>
      <w:r w:rsidRPr="00DD023F">
        <w:rPr>
          <w:color w:val="000000"/>
          <w:szCs w:val="22"/>
        </w:rPr>
        <w:t>] m.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mėnesį ir dieną</w:t>
      </w:r>
      <w:r w:rsidRPr="00DD023F">
        <w:rPr>
          <w:color w:val="000000"/>
          <w:szCs w:val="22"/>
          <w:u w:val="single"/>
        </w:rPr>
        <w:tab/>
      </w:r>
      <w:r w:rsidRPr="00DD023F">
        <w:rPr>
          <w:color w:val="000000"/>
          <w:szCs w:val="22"/>
        </w:rPr>
        <w:t>] d. sutartį Nr.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 sutarties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pacing w:val="-2"/>
          <w:szCs w:val="22"/>
          <w:highlight w:val="lightGray"/>
          <w:shd w:val="clear" w:color="auto" w:fill="BFBFBF"/>
        </w:rPr>
        <w:t>numerį</w:t>
      </w:r>
      <w:r w:rsidRPr="00DD023F">
        <w:rPr>
          <w:color w:val="000000"/>
          <w:szCs w:val="22"/>
          <w:u w:val="single"/>
        </w:rPr>
        <w:tab/>
      </w:r>
      <w:r w:rsidRPr="00DD023F">
        <w:rPr>
          <w:color w:val="000000"/>
          <w:szCs w:val="22"/>
        </w:rPr>
        <w:t>]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(toliau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–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Sutartis)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dėl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paslaugų</w:t>
      </w:r>
      <w:r w:rsidRPr="00DD023F">
        <w:rPr>
          <w:i/>
          <w:color w:val="000000"/>
          <w:spacing w:val="40"/>
          <w:szCs w:val="22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pavadinimą</w:t>
      </w:r>
      <w:r w:rsidRPr="00DD023F">
        <w:rPr>
          <w:color w:val="000000"/>
          <w:spacing w:val="80"/>
          <w:w w:val="150"/>
          <w:szCs w:val="22"/>
          <w:u w:val="single"/>
        </w:rPr>
        <w:t xml:space="preserve"> </w:t>
      </w:r>
      <w:r w:rsidRPr="00DD023F">
        <w:rPr>
          <w:color w:val="000000"/>
          <w:szCs w:val="22"/>
        </w:rPr>
        <w:t>]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paslaugų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(toliau</w:t>
      </w:r>
      <w:r w:rsidRPr="00DD023F">
        <w:rPr>
          <w:color w:val="000000"/>
          <w:spacing w:val="40"/>
          <w:szCs w:val="22"/>
        </w:rPr>
        <w:t xml:space="preserve"> </w:t>
      </w:r>
      <w:r w:rsidRPr="00DD023F">
        <w:rPr>
          <w:color w:val="000000"/>
          <w:szCs w:val="22"/>
        </w:rPr>
        <w:t>– Paslaugos) teikimo, sudarė šį Paslaugų perdavimo–priėmimo aktą (toliau – Aktas).</w:t>
      </w:r>
    </w:p>
    <w:p w14:paraId="1E2070EA" w14:textId="77777777" w:rsidR="00F53E64" w:rsidRPr="00DD023F" w:rsidRDefault="00F53E64" w:rsidP="00F53E64">
      <w:pPr>
        <w:widowControl w:val="0"/>
        <w:numPr>
          <w:ilvl w:val="0"/>
          <w:numId w:val="2"/>
        </w:numPr>
        <w:tabs>
          <w:tab w:val="left" w:pos="1152"/>
        </w:tabs>
        <w:autoSpaceDE w:val="0"/>
        <w:autoSpaceDN w:val="0"/>
        <w:ind w:left="0" w:right="-1" w:firstLine="709"/>
        <w:jc w:val="both"/>
        <w:rPr>
          <w:szCs w:val="22"/>
        </w:rPr>
      </w:pPr>
      <w:r w:rsidRPr="00DD023F">
        <w:rPr>
          <w:szCs w:val="22"/>
        </w:rPr>
        <w:t xml:space="preserve">Aktu patvirtinama, kad </w:t>
      </w:r>
      <w:r>
        <w:rPr>
          <w:szCs w:val="22"/>
        </w:rPr>
        <w:t>Tiekėjas</w:t>
      </w:r>
      <w:r w:rsidRPr="00DD023F">
        <w:rPr>
          <w:szCs w:val="22"/>
        </w:rPr>
        <w:t xml:space="preserve"> tinkamai suteikė ir perdavė </w:t>
      </w:r>
      <w:r>
        <w:rPr>
          <w:szCs w:val="22"/>
        </w:rPr>
        <w:t>Pirkėjui</w:t>
      </w:r>
      <w:r w:rsidRPr="00DD023F">
        <w:rPr>
          <w:szCs w:val="22"/>
        </w:rPr>
        <w:t xml:space="preserve">, o </w:t>
      </w:r>
      <w:r>
        <w:rPr>
          <w:szCs w:val="22"/>
        </w:rPr>
        <w:t>Pirkėjas</w:t>
      </w:r>
      <w:r w:rsidRPr="00DD023F">
        <w:rPr>
          <w:szCs w:val="22"/>
        </w:rPr>
        <w:t xml:space="preserve"> priėmė šias Paslaugas</w:t>
      </w:r>
      <w:r>
        <w:rPr>
          <w:szCs w:val="22"/>
        </w:rPr>
        <w:t xml:space="preserve"> </w:t>
      </w:r>
      <w:r w:rsidRPr="00DD023F">
        <w:rPr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įrašyti</w:t>
      </w:r>
      <w:r>
        <w:rPr>
          <w:i/>
          <w:color w:val="000000"/>
          <w:szCs w:val="22"/>
          <w:highlight w:val="lightGray"/>
          <w:shd w:val="clear" w:color="auto" w:fill="BFBFBF"/>
        </w:rPr>
        <w:t xml:space="preserve"> visas Paslaugas arba faktiškai suteiktą Paslaugų</w:t>
      </w:r>
      <w:r w:rsidRPr="002C73EC">
        <w:rPr>
          <w:i/>
          <w:color w:val="000000"/>
          <w:szCs w:val="22"/>
          <w:highlight w:val="lightGray"/>
          <w:shd w:val="clear" w:color="auto" w:fill="BFBFBF"/>
        </w:rPr>
        <w:t xml:space="preserve"> </w:t>
      </w:r>
      <w:r>
        <w:rPr>
          <w:i/>
          <w:color w:val="000000"/>
          <w:szCs w:val="22"/>
          <w:highlight w:val="lightGray"/>
          <w:shd w:val="clear" w:color="auto" w:fill="BFBFBF"/>
        </w:rPr>
        <w:t>dalį</w:t>
      </w:r>
      <w:r w:rsidRPr="00DD023F">
        <w:rPr>
          <w:color w:val="000000"/>
          <w:szCs w:val="22"/>
        </w:rPr>
        <w:t>]</w:t>
      </w:r>
      <w:r w:rsidRPr="00DD023F">
        <w:rPr>
          <w:szCs w:val="22"/>
        </w:rPr>
        <w:t>:</w:t>
      </w:r>
    </w:p>
    <w:p w14:paraId="5D988232" w14:textId="77777777" w:rsidR="00F53E64" w:rsidRDefault="00F53E64" w:rsidP="00F53E64">
      <w:pPr>
        <w:widowControl w:val="0"/>
        <w:autoSpaceDE w:val="0"/>
        <w:autoSpaceDN w:val="0"/>
        <w:ind w:right="-1" w:firstLine="709"/>
        <w:jc w:val="center"/>
        <w:rPr>
          <w:szCs w:val="22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1650"/>
        <w:gridCol w:w="3870"/>
        <w:gridCol w:w="1740"/>
        <w:gridCol w:w="1710"/>
      </w:tblGrid>
      <w:tr w:rsidR="004555A2" w:rsidRPr="004555A2" w14:paraId="45C0B465" w14:textId="77777777">
        <w:trPr>
          <w:trHeight w:val="13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A135" w14:textId="77777777" w:rsidR="004555A2" w:rsidRPr="004555A2" w:rsidRDefault="004555A2" w:rsidP="004555A2">
            <w:pPr>
              <w:shd w:val="clear" w:color="auto" w:fill="FFFFFF"/>
              <w:jc w:val="center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b/>
                <w:bCs/>
                <w:color w:val="000000"/>
                <w:szCs w:val="24"/>
                <w:lang w:eastAsia="lt-LT"/>
              </w:rPr>
              <w:t>Eil. Nr.</w:t>
            </w: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2C4B" w14:textId="77777777" w:rsidR="004555A2" w:rsidRPr="004555A2" w:rsidRDefault="004555A2" w:rsidP="004555A2">
            <w:pPr>
              <w:shd w:val="clear" w:color="auto" w:fill="FFFFFF"/>
              <w:jc w:val="center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b/>
                <w:bCs/>
                <w:color w:val="000000"/>
                <w:szCs w:val="24"/>
                <w:lang w:eastAsia="lt-LT"/>
              </w:rPr>
              <w:t>Užsakymo identifikavimo numeris</w:t>
            </w: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25F" w14:textId="77777777" w:rsidR="004555A2" w:rsidRPr="004555A2" w:rsidRDefault="004555A2" w:rsidP="004555A2">
            <w:pPr>
              <w:shd w:val="clear" w:color="auto" w:fill="FFFFFF"/>
              <w:jc w:val="center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b/>
                <w:bCs/>
                <w:color w:val="000000"/>
                <w:szCs w:val="24"/>
                <w:lang w:eastAsia="lt-LT"/>
              </w:rPr>
              <w:t>Užsakymo pavadinimas</w:t>
            </w: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6A48" w14:textId="77777777" w:rsidR="004555A2" w:rsidRPr="004555A2" w:rsidRDefault="004555A2" w:rsidP="004555A2">
            <w:pPr>
              <w:shd w:val="clear" w:color="auto" w:fill="FFFFFF"/>
              <w:jc w:val="center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b/>
                <w:bCs/>
                <w:color w:val="000000"/>
                <w:szCs w:val="24"/>
                <w:lang w:eastAsia="lt-LT"/>
              </w:rPr>
              <w:t>Paslaugų valandų kiekis, val.</w:t>
            </w: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28D8" w14:textId="77777777" w:rsidR="004555A2" w:rsidRPr="004555A2" w:rsidRDefault="004555A2" w:rsidP="004555A2">
            <w:pPr>
              <w:shd w:val="clear" w:color="auto" w:fill="FFFFFF"/>
              <w:jc w:val="center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b/>
                <w:bCs/>
                <w:color w:val="000000"/>
                <w:szCs w:val="24"/>
                <w:lang w:eastAsia="lt-LT"/>
              </w:rPr>
              <w:t>Kaina, Eur su PVM</w:t>
            </w: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4555A2" w:rsidRPr="004555A2" w14:paraId="7156F129" w14:textId="77777777">
        <w:trPr>
          <w:trHeight w:val="13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5CF0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1948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E4E7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549A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53F6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</w:tr>
      <w:tr w:rsidR="004555A2" w:rsidRPr="004555A2" w14:paraId="4E961DCE" w14:textId="77777777">
        <w:trPr>
          <w:trHeight w:val="13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A835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Iš viso: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CBE6" w14:textId="77777777" w:rsidR="004555A2" w:rsidRPr="004555A2" w:rsidRDefault="004555A2" w:rsidP="004555A2">
            <w:pPr>
              <w:shd w:val="clear" w:color="auto" w:fill="FFFFFF"/>
              <w:jc w:val="both"/>
              <w:textAlignment w:val="baseline"/>
              <w:rPr>
                <w:szCs w:val="24"/>
                <w:lang w:eastAsia="lt-LT"/>
              </w:rPr>
            </w:pPr>
            <w:r w:rsidRPr="004555A2">
              <w:rPr>
                <w:color w:val="000000"/>
                <w:szCs w:val="24"/>
                <w:lang w:eastAsia="lt-LT"/>
              </w:rPr>
              <w:t> </w:t>
            </w:r>
          </w:p>
        </w:tc>
      </w:tr>
    </w:tbl>
    <w:p w14:paraId="70024D36" w14:textId="77777777" w:rsidR="004555A2" w:rsidRPr="004555A2" w:rsidRDefault="004555A2" w:rsidP="004555A2">
      <w:pPr>
        <w:shd w:val="clear" w:color="auto" w:fill="FFFFFF"/>
        <w:jc w:val="both"/>
        <w:textAlignment w:val="baseline"/>
        <w:rPr>
          <w:rFonts w:ascii="Segoe UI" w:hAnsi="Segoe UI" w:cs="Segoe UI"/>
          <w:sz w:val="18"/>
          <w:szCs w:val="18"/>
          <w:lang w:eastAsia="lt-LT"/>
        </w:rPr>
      </w:pPr>
      <w:r w:rsidRPr="004555A2">
        <w:rPr>
          <w:color w:val="000000"/>
          <w:szCs w:val="24"/>
          <w:bdr w:val="none" w:sz="0" w:space="0" w:color="auto" w:frame="1"/>
          <w:shd w:val="clear" w:color="auto" w:fill="C6C6C6"/>
          <w:lang w:eastAsia="lt-LT"/>
        </w:rPr>
        <w:t> </w:t>
      </w:r>
    </w:p>
    <w:p w14:paraId="2359079B" w14:textId="77777777" w:rsidR="004555A2" w:rsidRPr="004555A2" w:rsidRDefault="004555A2" w:rsidP="004555A2">
      <w:pPr>
        <w:shd w:val="clear" w:color="auto" w:fill="FFFFFF"/>
        <w:jc w:val="both"/>
        <w:textAlignment w:val="baseline"/>
        <w:rPr>
          <w:rFonts w:ascii="Segoe UI" w:hAnsi="Segoe UI" w:cs="Segoe UI"/>
          <w:sz w:val="18"/>
          <w:szCs w:val="18"/>
          <w:lang w:eastAsia="lt-LT"/>
        </w:rPr>
      </w:pPr>
      <w:r w:rsidRPr="004555A2">
        <w:rPr>
          <w:szCs w:val="24"/>
          <w:lang w:eastAsia="lt-LT"/>
        </w:rPr>
        <w:t>S</w:t>
      </w:r>
      <w:r w:rsidRPr="004555A2">
        <w:rPr>
          <w:color w:val="000000"/>
          <w:szCs w:val="24"/>
          <w:lang w:eastAsia="lt-LT"/>
        </w:rPr>
        <w:t>istemos užsakomosios </w:t>
      </w:r>
      <w:r w:rsidRPr="004555A2">
        <w:rPr>
          <w:szCs w:val="24"/>
          <w:lang w:eastAsia="lt-LT"/>
        </w:rPr>
        <w:t>priežiūros ir vystymo </w:t>
      </w:r>
      <w:r w:rsidRPr="004555A2">
        <w:rPr>
          <w:color w:val="000000"/>
          <w:szCs w:val="24"/>
          <w:lang w:eastAsia="lt-LT"/>
        </w:rPr>
        <w:t>paslaugoms suteikiama – [</w:t>
      </w:r>
      <w:r w:rsidRPr="004555A2">
        <w:rPr>
          <w:i/>
          <w:iCs/>
          <w:color w:val="000000"/>
          <w:szCs w:val="24"/>
          <w:lang w:eastAsia="lt-LT"/>
        </w:rPr>
        <w:t>įrašyti skaičiais ___</w:t>
      </w:r>
      <w:r w:rsidRPr="004555A2">
        <w:rPr>
          <w:color w:val="000000"/>
          <w:szCs w:val="24"/>
          <w:lang w:eastAsia="lt-LT"/>
        </w:rPr>
        <w:t> ] mėn. garantija.</w:t>
      </w:r>
      <w:r w:rsidRPr="004555A2">
        <w:rPr>
          <w:color w:val="000000"/>
          <w:szCs w:val="24"/>
          <w:bdr w:val="none" w:sz="0" w:space="0" w:color="auto" w:frame="1"/>
          <w:shd w:val="clear" w:color="auto" w:fill="C6C6C6"/>
          <w:lang w:eastAsia="lt-LT"/>
        </w:rPr>
        <w:t> </w:t>
      </w:r>
    </w:p>
    <w:p w14:paraId="298589DF" w14:textId="77777777" w:rsidR="004555A2" w:rsidRPr="004555A2" w:rsidRDefault="004555A2" w:rsidP="004555A2">
      <w:pPr>
        <w:shd w:val="clear" w:color="auto" w:fill="FFFFFF"/>
        <w:jc w:val="both"/>
        <w:textAlignment w:val="baseline"/>
        <w:rPr>
          <w:rFonts w:ascii="Segoe UI" w:hAnsi="Segoe UI" w:cs="Segoe UI"/>
          <w:sz w:val="18"/>
          <w:szCs w:val="18"/>
          <w:lang w:eastAsia="lt-LT"/>
        </w:rPr>
      </w:pPr>
      <w:r w:rsidRPr="004555A2">
        <w:rPr>
          <w:color w:val="000000"/>
          <w:szCs w:val="24"/>
          <w:bdr w:val="none" w:sz="0" w:space="0" w:color="auto" w:frame="1"/>
          <w:shd w:val="clear" w:color="auto" w:fill="C6C6C6"/>
          <w:lang w:eastAsia="lt-LT"/>
        </w:rPr>
        <w:t> </w:t>
      </w:r>
    </w:p>
    <w:p w14:paraId="5835EB76" w14:textId="43B3F42B" w:rsidR="004555A2" w:rsidRPr="00281FD8" w:rsidRDefault="004555A2" w:rsidP="00281FD8">
      <w:pPr>
        <w:shd w:val="clear" w:color="auto" w:fill="FFFFFF"/>
        <w:jc w:val="both"/>
        <w:textAlignment w:val="baseline"/>
        <w:rPr>
          <w:rFonts w:ascii="Segoe UI" w:hAnsi="Segoe UI" w:cs="Segoe UI"/>
          <w:sz w:val="18"/>
          <w:szCs w:val="18"/>
          <w:lang w:eastAsia="lt-LT"/>
        </w:rPr>
      </w:pPr>
      <w:r>
        <w:rPr>
          <w:color w:val="000000"/>
          <w:szCs w:val="24"/>
          <w:lang w:eastAsia="lt-LT"/>
        </w:rPr>
        <w:t>Pirkėjui</w:t>
      </w:r>
      <w:r w:rsidRPr="004555A2">
        <w:rPr>
          <w:color w:val="000000"/>
          <w:szCs w:val="24"/>
          <w:lang w:eastAsia="lt-LT"/>
        </w:rPr>
        <w:t xml:space="preserve"> suteikiamos visos autorių turtinės teisės išimtinai tik į šios Sutarties rėmuose sukurtus Paslaugų rezultatus, neribotam laikotarpiui neapsiribojant kurios nors valstybės teritorija, tačiau tai niekaip neapriboja Tiekėjo turtinių teisių į visus intelektinės veiklos rezultatus, sukurtus ir (arba) panaudotus vykdant šią Sutartį.</w:t>
      </w:r>
      <w:r w:rsidRPr="004555A2">
        <w:rPr>
          <w:color w:val="000000"/>
          <w:szCs w:val="24"/>
          <w:bdr w:val="none" w:sz="0" w:space="0" w:color="auto" w:frame="1"/>
          <w:shd w:val="clear" w:color="auto" w:fill="C6C6C6"/>
          <w:lang w:eastAsia="lt-LT"/>
        </w:rPr>
        <w:t> </w:t>
      </w:r>
    </w:p>
    <w:p w14:paraId="62C2823E" w14:textId="77777777" w:rsidR="004555A2" w:rsidRPr="008620F5" w:rsidRDefault="004555A2" w:rsidP="00F53E64">
      <w:pPr>
        <w:widowControl w:val="0"/>
        <w:autoSpaceDE w:val="0"/>
        <w:autoSpaceDN w:val="0"/>
        <w:ind w:right="-1" w:firstLine="709"/>
        <w:jc w:val="center"/>
        <w:rPr>
          <w:i/>
          <w:spacing w:val="-4"/>
          <w:szCs w:val="22"/>
          <w:shd w:val="clear" w:color="auto" w:fill="FFFF00"/>
        </w:rPr>
      </w:pPr>
    </w:p>
    <w:p w14:paraId="01B2CEBE" w14:textId="77777777" w:rsidR="00F53E64" w:rsidRDefault="00F53E64" w:rsidP="00F53E64">
      <w:pPr>
        <w:widowControl w:val="0"/>
        <w:autoSpaceDE w:val="0"/>
        <w:autoSpaceDN w:val="0"/>
        <w:ind w:right="-1" w:firstLine="709"/>
        <w:jc w:val="center"/>
        <w:rPr>
          <w:i/>
          <w:iCs/>
          <w:szCs w:val="22"/>
        </w:rPr>
      </w:pPr>
      <w:r w:rsidRPr="008620F5">
        <w:rPr>
          <w:i/>
          <w:iCs/>
          <w:szCs w:val="22"/>
        </w:rPr>
        <w:t>Arba</w:t>
      </w:r>
    </w:p>
    <w:p w14:paraId="43B2069F" w14:textId="77777777" w:rsidR="00F53E64" w:rsidRPr="008620F5" w:rsidRDefault="00F53E64" w:rsidP="00F53E64">
      <w:pPr>
        <w:widowControl w:val="0"/>
        <w:autoSpaceDE w:val="0"/>
        <w:autoSpaceDN w:val="0"/>
        <w:ind w:right="-1" w:firstLine="709"/>
        <w:jc w:val="center"/>
        <w:rPr>
          <w:i/>
          <w:iCs/>
          <w:szCs w:val="22"/>
        </w:rPr>
      </w:pPr>
    </w:p>
    <w:p w14:paraId="1FB4D310" w14:textId="77777777" w:rsidR="00F53E64" w:rsidRDefault="00F53E64" w:rsidP="00F53E64">
      <w:pPr>
        <w:widowControl w:val="0"/>
        <w:numPr>
          <w:ilvl w:val="0"/>
          <w:numId w:val="1"/>
        </w:numPr>
        <w:tabs>
          <w:tab w:val="left" w:pos="993"/>
          <w:tab w:val="left" w:pos="2245"/>
        </w:tabs>
        <w:autoSpaceDE w:val="0"/>
        <w:autoSpaceDN w:val="0"/>
        <w:ind w:left="0" w:right="-1" w:firstLine="709"/>
        <w:jc w:val="both"/>
        <w:rPr>
          <w:szCs w:val="22"/>
        </w:rPr>
      </w:pPr>
      <w:r>
        <w:rPr>
          <w:szCs w:val="22"/>
        </w:rPr>
        <w:t>Pirkėjas</w:t>
      </w:r>
      <w:r w:rsidRPr="00DD023F">
        <w:rPr>
          <w:szCs w:val="22"/>
        </w:rPr>
        <w:t xml:space="preserve"> nepriima visų ar dalies Paslaugų dėl šių perdavimo–priėmimo metu nustatytų Paslaugų trūkumų 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jei nepriimama dalis Paslaugų, nurodoma, kurios konkrečios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Paslaugos</w:t>
      </w:r>
      <w:r w:rsidRPr="00DD023F">
        <w:rPr>
          <w:color w:val="000000"/>
          <w:szCs w:val="22"/>
        </w:rPr>
        <w:t>]:</w:t>
      </w:r>
    </w:p>
    <w:p w14:paraId="7711DA5C" w14:textId="77777777" w:rsidR="00F53E64" w:rsidRDefault="00F53E64" w:rsidP="00F53E64">
      <w:pPr>
        <w:widowControl w:val="0"/>
        <w:tabs>
          <w:tab w:val="left" w:pos="1560"/>
          <w:tab w:val="left" w:pos="2245"/>
        </w:tabs>
        <w:autoSpaceDE w:val="0"/>
        <w:autoSpaceDN w:val="0"/>
        <w:ind w:right="-1"/>
        <w:jc w:val="center"/>
        <w:rPr>
          <w:color w:val="000000"/>
          <w:szCs w:val="22"/>
        </w:rPr>
      </w:pPr>
      <w:r w:rsidRPr="00DD023F">
        <w:rPr>
          <w:noProof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7105C8C" wp14:editId="59BB37B5">
                <wp:simplePos x="0" y="0"/>
                <wp:positionH relativeFrom="page">
                  <wp:posOffset>1082040</wp:posOffset>
                </wp:positionH>
                <wp:positionV relativeFrom="paragraph">
                  <wp:posOffset>158115</wp:posOffset>
                </wp:positionV>
                <wp:extent cx="6172200" cy="1270"/>
                <wp:effectExtent l="0" t="0" r="0" b="0"/>
                <wp:wrapTopAndBottom/>
                <wp:docPr id="760433150" name="docshape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>
                            <a:gd name="T0" fmla="+- 0 1704 1704"/>
                            <a:gd name="T1" fmla="*/ T0 w 9720"/>
                            <a:gd name="T2" fmla="+- 0 11424 1704"/>
                            <a:gd name="T3" fmla="*/ T2 w 9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20">
                              <a:moveTo>
                                <a:pt x="0" y="0"/>
                              </a:moveTo>
                              <a:lnTo>
                                <a:pt x="9720" y="0"/>
                              </a:lnTo>
                            </a:path>
                          </a:pathLst>
                        </a:custGeom>
                        <a:noFill/>
                        <a:ln w="75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B9226" id="docshape44" o:spid="_x0000_s1026" style="position:absolute;margin-left:85.2pt;margin-top:12.45pt;width:486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" path="m,l9720,e" filled="f" strokeweight=".21086mm">
                <v:path arrowok="t" o:connecttype="custom" o:connectlocs="0,0;6172200,0" o:connectangles="0,0"/>
                <w10:wrap type="topAndBottom" anchorx="page"/>
              </v:shape>
            </w:pict>
          </mc:Fallback>
        </mc:AlternateContent>
      </w:r>
      <w:r w:rsidRPr="00DD023F">
        <w:rPr>
          <w:szCs w:val="22"/>
        </w:rPr>
        <w:t>[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jeigu visi Paslaugų trūkumai netelpa Akte, jie pateikiami atskirame dokumente (priede), kuris bus</w:t>
      </w:r>
      <w:r w:rsidRPr="00DD023F">
        <w:rPr>
          <w:i/>
          <w:color w:val="000000"/>
          <w:szCs w:val="22"/>
          <w:highlight w:val="lightGray"/>
        </w:rPr>
        <w:t xml:space="preserve"> </w:t>
      </w:r>
      <w:r w:rsidRPr="00DD023F">
        <w:rPr>
          <w:i/>
          <w:color w:val="000000"/>
          <w:szCs w:val="22"/>
          <w:highlight w:val="lightGray"/>
          <w:shd w:val="clear" w:color="auto" w:fill="BFBFBF"/>
        </w:rPr>
        <w:t>laikomas sudedamąja Akto dalimi</w:t>
      </w:r>
      <w:r w:rsidRPr="00DD023F">
        <w:rPr>
          <w:color w:val="000000"/>
          <w:szCs w:val="22"/>
        </w:rPr>
        <w:t>]</w:t>
      </w:r>
    </w:p>
    <w:p w14:paraId="02F2FB8E" w14:textId="77777777" w:rsidR="00F53E64" w:rsidRPr="003812AE" w:rsidRDefault="00F53E64" w:rsidP="00F53E64">
      <w:pPr>
        <w:widowControl w:val="0"/>
        <w:tabs>
          <w:tab w:val="left" w:pos="1134"/>
        </w:tabs>
        <w:autoSpaceDE w:val="0"/>
        <w:autoSpaceDN w:val="0"/>
        <w:ind w:left="264" w:right="-1"/>
        <w:jc w:val="both"/>
        <w:rPr>
          <w:szCs w:val="24"/>
        </w:rPr>
      </w:pPr>
      <w:r>
        <w:rPr>
          <w:szCs w:val="22"/>
        </w:rPr>
        <w:lastRenderedPageBreak/>
        <w:t>Tie</w:t>
      </w:r>
      <w:r w:rsidRPr="00850DC0">
        <w:rPr>
          <w:szCs w:val="22"/>
        </w:rPr>
        <w:t xml:space="preserve">kėjas įpareigojamas </w:t>
      </w:r>
      <w:r w:rsidRPr="00850DC0">
        <w:rPr>
          <w:i/>
          <w:iCs/>
          <w:szCs w:val="22"/>
        </w:rPr>
        <w:t>iki</w:t>
      </w:r>
      <w:r>
        <w:rPr>
          <w:i/>
          <w:iCs/>
          <w:szCs w:val="22"/>
        </w:rPr>
        <w:t xml:space="preserve"> </w:t>
      </w:r>
      <w:r w:rsidRPr="00850DC0">
        <w:rPr>
          <w:i/>
          <w:iCs/>
          <w:szCs w:val="22"/>
        </w:rPr>
        <w:t>/</w:t>
      </w:r>
      <w:r>
        <w:rPr>
          <w:i/>
          <w:iCs/>
          <w:szCs w:val="22"/>
        </w:rPr>
        <w:t xml:space="preserve"> </w:t>
      </w:r>
      <w:r w:rsidRPr="00850DC0">
        <w:rPr>
          <w:i/>
          <w:iCs/>
          <w:szCs w:val="22"/>
        </w:rPr>
        <w:t xml:space="preserve">per </w:t>
      </w:r>
      <w:r w:rsidRPr="00850DC0">
        <w:rPr>
          <w:szCs w:val="22"/>
        </w:rPr>
        <w:t>_</w:t>
      </w:r>
      <w:r w:rsidRPr="00DD023F">
        <w:rPr>
          <w:szCs w:val="24"/>
        </w:rPr>
        <w:t>[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įrašyti</w:t>
      </w:r>
      <w:r>
        <w:rPr>
          <w:i/>
          <w:color w:val="000000"/>
          <w:szCs w:val="24"/>
          <w:shd w:val="clear" w:color="auto" w:fill="BFBFBF"/>
        </w:rPr>
        <w:t xml:space="preserve"> datą / laikotarpį</w:t>
      </w:r>
      <w:r w:rsidRPr="00DD023F">
        <w:rPr>
          <w:color w:val="000000"/>
          <w:spacing w:val="-2"/>
          <w:szCs w:val="24"/>
        </w:rPr>
        <w:t>]</w:t>
      </w:r>
      <w:r>
        <w:rPr>
          <w:color w:val="000000"/>
          <w:spacing w:val="-2"/>
          <w:szCs w:val="24"/>
        </w:rPr>
        <w:t xml:space="preserve"> </w:t>
      </w:r>
      <w:r w:rsidRPr="003750DC">
        <w:rPr>
          <w:szCs w:val="22"/>
        </w:rPr>
        <w:t>pašalinti visus Akte ir jo prieduose nurodytus Paslaugų trūkumus.</w:t>
      </w:r>
    </w:p>
    <w:p w14:paraId="3EA91B14" w14:textId="77777777" w:rsidR="00F53E64" w:rsidRPr="00DD023F" w:rsidRDefault="00F53E64" w:rsidP="00F53E6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color w:val="000000"/>
          <w:szCs w:val="24"/>
        </w:rPr>
      </w:pPr>
      <w:r w:rsidRPr="00DD023F">
        <w:rPr>
          <w:szCs w:val="24"/>
        </w:rPr>
        <w:t>Aktas sudarytas lietuvių kalba, pasirašytas abiejų Šalių elektroniniais parašais [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arba</w:t>
      </w:r>
      <w:r w:rsidRPr="00DD023F">
        <w:rPr>
          <w:i/>
          <w:color w:val="000000"/>
          <w:szCs w:val="24"/>
          <w:highlight w:val="lightGray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zCs w:val="24"/>
        </w:rPr>
        <w:t xml:space="preserve">: </w:t>
      </w:r>
      <w:r w:rsidRPr="00DD023F">
        <w:rPr>
          <w:color w:val="000000"/>
          <w:szCs w:val="24"/>
        </w:rPr>
        <w:t>Aktas sudarytas lietuvių kalba, 2 (dviem) egzemplioriais, turinčiais vienodą teisinę galią, pasirašytas abiejų Šalių, po vieną egzempliorių kiekvienai Šaliai.].</w:t>
      </w:r>
    </w:p>
    <w:p w14:paraId="78809359" w14:textId="77777777" w:rsidR="00F53E64" w:rsidRPr="00DD023F" w:rsidRDefault="00F53E64" w:rsidP="00F53E6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Cs w:val="24"/>
        </w:rPr>
      </w:pPr>
      <w:r w:rsidRPr="00DD023F">
        <w:rPr>
          <w:szCs w:val="24"/>
        </w:rPr>
        <w:t>Kitos</w:t>
      </w:r>
      <w:r w:rsidRPr="00DD023F">
        <w:rPr>
          <w:spacing w:val="-2"/>
          <w:szCs w:val="24"/>
        </w:rPr>
        <w:t xml:space="preserve"> </w:t>
      </w:r>
      <w:r w:rsidRPr="00DD023F">
        <w:rPr>
          <w:szCs w:val="24"/>
        </w:rPr>
        <w:t>pastabos:</w:t>
      </w:r>
      <w:r w:rsidRPr="00DD023F">
        <w:rPr>
          <w:spacing w:val="-3"/>
          <w:szCs w:val="24"/>
        </w:rPr>
        <w:t xml:space="preserve"> </w:t>
      </w:r>
      <w:r w:rsidRPr="00DD023F">
        <w:rPr>
          <w:szCs w:val="24"/>
        </w:rPr>
        <w:t>[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-3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kitas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pastabas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(jei</w:t>
      </w:r>
      <w:r w:rsidRPr="00DD023F">
        <w:rPr>
          <w:i/>
          <w:color w:val="000000"/>
          <w:spacing w:val="-1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>taikoma</w:t>
      </w:r>
      <w:r w:rsidRPr="00DD023F">
        <w:rPr>
          <w:i/>
          <w:color w:val="000000"/>
          <w:spacing w:val="-2"/>
          <w:szCs w:val="24"/>
          <w:highlight w:val="lightGray"/>
        </w:rPr>
        <w:t>)</w:t>
      </w:r>
      <w:r w:rsidRPr="00DD023F">
        <w:rPr>
          <w:color w:val="000000"/>
          <w:spacing w:val="-2"/>
          <w:szCs w:val="24"/>
        </w:rPr>
        <w:t>].</w:t>
      </w:r>
    </w:p>
    <w:p w14:paraId="77A1C04E" w14:textId="77777777" w:rsidR="00F53E64" w:rsidRPr="004C6F9F" w:rsidRDefault="00F53E64" w:rsidP="00F53E64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Cs w:val="24"/>
        </w:rPr>
      </w:pPr>
      <w:r w:rsidRPr="00DD023F">
        <w:rPr>
          <w:szCs w:val="24"/>
        </w:rPr>
        <w:t>Pridedama:</w:t>
      </w:r>
      <w:r w:rsidRPr="00DD023F">
        <w:rPr>
          <w:spacing w:val="-3"/>
          <w:szCs w:val="24"/>
        </w:rPr>
        <w:t xml:space="preserve"> </w:t>
      </w:r>
      <w:r w:rsidRPr="00DD023F">
        <w:rPr>
          <w:szCs w:val="24"/>
        </w:rPr>
        <w:t>[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įrašyti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pridedamo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(-ų)</w:t>
      </w:r>
      <w:r w:rsidRPr="00DD023F">
        <w:rPr>
          <w:i/>
          <w:color w:val="000000"/>
          <w:spacing w:val="-1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dokumento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(-ų)</w:t>
      </w:r>
      <w:r w:rsidRPr="00DD023F">
        <w:rPr>
          <w:i/>
          <w:color w:val="000000"/>
          <w:spacing w:val="-1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pavadinimą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(-us),</w:t>
      </w:r>
      <w:r w:rsidRPr="00DD023F">
        <w:rPr>
          <w:i/>
          <w:color w:val="000000"/>
          <w:spacing w:val="-1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zCs w:val="24"/>
          <w:highlight w:val="lightGray"/>
          <w:shd w:val="clear" w:color="auto" w:fill="BFBFBF"/>
        </w:rPr>
        <w:t>lapų</w:t>
      </w:r>
      <w:r w:rsidRPr="00DD023F">
        <w:rPr>
          <w:i/>
          <w:color w:val="000000"/>
          <w:spacing w:val="-1"/>
          <w:szCs w:val="24"/>
          <w:highlight w:val="lightGray"/>
          <w:shd w:val="clear" w:color="auto" w:fill="BFBFBF"/>
        </w:rPr>
        <w:t xml:space="preserve"> </w:t>
      </w:r>
      <w:r w:rsidRPr="00DD023F">
        <w:rPr>
          <w:i/>
          <w:color w:val="000000"/>
          <w:spacing w:val="-2"/>
          <w:szCs w:val="24"/>
          <w:highlight w:val="lightGray"/>
          <w:shd w:val="clear" w:color="auto" w:fill="BFBFBF"/>
        </w:rPr>
        <w:t>sk.</w:t>
      </w:r>
      <w:r w:rsidRPr="00DD023F">
        <w:rPr>
          <w:color w:val="000000"/>
          <w:spacing w:val="-2"/>
          <w:szCs w:val="24"/>
        </w:rPr>
        <w:t>].</w:t>
      </w:r>
    </w:p>
    <w:p w14:paraId="135B5DA9" w14:textId="77777777" w:rsidR="00F53E64" w:rsidRPr="00DD023F" w:rsidRDefault="00F53E64" w:rsidP="00F53E64">
      <w:pPr>
        <w:widowControl w:val="0"/>
        <w:tabs>
          <w:tab w:val="left" w:pos="1134"/>
        </w:tabs>
        <w:autoSpaceDE w:val="0"/>
        <w:autoSpaceDN w:val="0"/>
        <w:ind w:right="-1"/>
        <w:jc w:val="both"/>
        <w:rPr>
          <w:szCs w:val="24"/>
        </w:rPr>
      </w:pPr>
    </w:p>
    <w:p w14:paraId="3324D079" w14:textId="77777777" w:rsidR="00F53E64" w:rsidRPr="00DD023F" w:rsidRDefault="00F53E64" w:rsidP="00F53E64">
      <w:pPr>
        <w:widowControl w:val="0"/>
        <w:autoSpaceDE w:val="0"/>
        <w:autoSpaceDN w:val="0"/>
        <w:rPr>
          <w:szCs w:val="24"/>
        </w:rPr>
      </w:pPr>
    </w:p>
    <w:tbl>
      <w:tblPr>
        <w:tblStyle w:val="TableGrid4"/>
        <w:tblW w:w="0" w:type="auto"/>
        <w:tblInd w:w="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05"/>
      </w:tblGrid>
      <w:tr w:rsidR="00F53E64" w:rsidRPr="008620F5" w14:paraId="3479FDF5" w14:textId="77777777" w:rsidTr="00A45D50">
        <w:tc>
          <w:tcPr>
            <w:tcW w:w="5060" w:type="dxa"/>
          </w:tcPr>
          <w:p w14:paraId="265E6EA7" w14:textId="77777777" w:rsidR="00F53E64" w:rsidRPr="008620F5" w:rsidRDefault="00F53E64" w:rsidP="00A45D50">
            <w:pPr>
              <w:tabs>
                <w:tab w:val="center" w:pos="5250"/>
              </w:tabs>
              <w:rPr>
                <w:b/>
                <w:bCs/>
                <w:spacing w:val="-2"/>
                <w:szCs w:val="24"/>
                <w:lang w:val="lt-LT"/>
              </w:rPr>
            </w:pPr>
            <w:r w:rsidRPr="008620F5">
              <w:rPr>
                <w:b/>
                <w:bCs/>
                <w:spacing w:val="-2"/>
                <w:szCs w:val="24"/>
                <w:lang w:val="lt-LT"/>
              </w:rPr>
              <w:t>Pirkėjas</w:t>
            </w:r>
          </w:p>
          <w:p w14:paraId="0FC7B518" w14:textId="77777777" w:rsidR="00F53E64" w:rsidRPr="008620F5" w:rsidRDefault="00F53E64" w:rsidP="00A45D50">
            <w:pPr>
              <w:tabs>
                <w:tab w:val="center" w:pos="5250"/>
              </w:tabs>
              <w:ind w:left="371" w:hanging="371"/>
              <w:rPr>
                <w:b/>
                <w:szCs w:val="24"/>
                <w:lang w:val="lt-LT"/>
              </w:rPr>
            </w:pPr>
            <w:r w:rsidRPr="008620F5">
              <w:rPr>
                <w:b/>
                <w:szCs w:val="24"/>
                <w:lang w:val="lt-LT"/>
              </w:rPr>
              <w:t>Lietuvos</w:t>
            </w:r>
            <w:r w:rsidRPr="008620F5">
              <w:rPr>
                <w:b/>
                <w:spacing w:val="-3"/>
                <w:szCs w:val="24"/>
                <w:lang w:val="lt-LT"/>
              </w:rPr>
              <w:t xml:space="preserve"> </w:t>
            </w:r>
            <w:r w:rsidRPr="008620F5">
              <w:rPr>
                <w:b/>
                <w:szCs w:val="24"/>
                <w:lang w:val="lt-LT"/>
              </w:rPr>
              <w:t>transporto</w:t>
            </w:r>
            <w:r w:rsidRPr="008620F5">
              <w:rPr>
                <w:b/>
                <w:spacing w:val="-2"/>
                <w:szCs w:val="24"/>
                <w:lang w:val="lt-LT"/>
              </w:rPr>
              <w:t xml:space="preserve"> </w:t>
            </w:r>
            <w:r w:rsidRPr="008620F5">
              <w:rPr>
                <w:b/>
                <w:szCs w:val="24"/>
                <w:lang w:val="lt-LT"/>
              </w:rPr>
              <w:t>saugos</w:t>
            </w:r>
            <w:r w:rsidRPr="008620F5">
              <w:rPr>
                <w:b/>
                <w:spacing w:val="-2"/>
                <w:szCs w:val="24"/>
                <w:lang w:val="lt-LT"/>
              </w:rPr>
              <w:t xml:space="preserve"> administracija</w:t>
            </w:r>
            <w:r w:rsidRPr="008620F5">
              <w:rPr>
                <w:b/>
                <w:spacing w:val="-2"/>
                <w:szCs w:val="24"/>
                <w:lang w:val="lt-LT"/>
              </w:rPr>
              <w:tab/>
            </w:r>
          </w:p>
          <w:p w14:paraId="7B7B0493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Švitrigailos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g.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42,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03209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pacing w:val="-2"/>
                <w:szCs w:val="24"/>
                <w:lang w:val="lt-LT"/>
              </w:rPr>
              <w:t>Vilnius</w:t>
            </w:r>
          </w:p>
          <w:p w14:paraId="396B77B6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Tel.</w:t>
            </w:r>
            <w:r w:rsidRPr="008620F5">
              <w:rPr>
                <w:spacing w:val="-3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Nr.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+370 5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 xml:space="preserve">278 </w:t>
            </w:r>
            <w:r w:rsidRPr="008620F5">
              <w:rPr>
                <w:spacing w:val="-4"/>
                <w:szCs w:val="24"/>
                <w:lang w:val="lt-LT"/>
              </w:rPr>
              <w:t>5602</w:t>
            </w:r>
          </w:p>
          <w:p w14:paraId="6ADC41C7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Faks.</w:t>
            </w:r>
            <w:r w:rsidRPr="008620F5">
              <w:rPr>
                <w:spacing w:val="-3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+370 5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 xml:space="preserve">213 </w:t>
            </w:r>
            <w:r w:rsidRPr="008620F5">
              <w:rPr>
                <w:spacing w:val="-4"/>
                <w:szCs w:val="24"/>
                <w:lang w:val="lt-LT"/>
              </w:rPr>
              <w:t>2270</w:t>
            </w:r>
          </w:p>
          <w:p w14:paraId="1ED46622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El.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p.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hyperlink r:id="rId7">
              <w:r w:rsidRPr="008620F5">
                <w:rPr>
                  <w:color w:val="0000FF"/>
                  <w:spacing w:val="-2"/>
                  <w:szCs w:val="24"/>
                  <w:u w:val="single" w:color="0000FF"/>
                  <w:lang w:val="lt-LT"/>
                </w:rPr>
                <w:t>ltsa@ltsa.lt</w:t>
              </w:r>
            </w:hyperlink>
          </w:p>
          <w:p w14:paraId="555EDD20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Duomenys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kaupiami</w:t>
            </w:r>
            <w:r w:rsidRPr="008620F5">
              <w:rPr>
                <w:spacing w:val="-2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ir</w:t>
            </w:r>
            <w:r w:rsidRPr="008620F5">
              <w:rPr>
                <w:spacing w:val="-1"/>
                <w:szCs w:val="24"/>
                <w:lang w:val="lt-LT"/>
              </w:rPr>
              <w:t xml:space="preserve"> </w:t>
            </w:r>
            <w:r w:rsidRPr="008620F5">
              <w:rPr>
                <w:spacing w:val="-2"/>
                <w:szCs w:val="24"/>
                <w:lang w:val="lt-LT"/>
              </w:rPr>
              <w:t>saugomi</w:t>
            </w:r>
          </w:p>
          <w:p w14:paraId="3355E600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Juridinių</w:t>
            </w:r>
            <w:r w:rsidRPr="008620F5">
              <w:rPr>
                <w:spacing w:val="-10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asmenų</w:t>
            </w:r>
            <w:r w:rsidRPr="008620F5">
              <w:rPr>
                <w:spacing w:val="-10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registre,</w:t>
            </w:r>
            <w:r w:rsidRPr="008620F5">
              <w:rPr>
                <w:spacing w:val="-10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>kodas</w:t>
            </w:r>
            <w:r w:rsidRPr="008620F5">
              <w:rPr>
                <w:spacing w:val="-10"/>
                <w:szCs w:val="24"/>
                <w:lang w:val="lt-LT"/>
              </w:rPr>
              <w:t xml:space="preserve"> </w:t>
            </w:r>
            <w:r w:rsidRPr="008620F5">
              <w:rPr>
                <w:szCs w:val="24"/>
                <w:lang w:val="lt-LT"/>
              </w:rPr>
              <w:t xml:space="preserve">188647255 </w:t>
            </w:r>
          </w:p>
          <w:p w14:paraId="01654B85" w14:textId="77777777" w:rsidR="00F53E64" w:rsidRPr="008620F5" w:rsidRDefault="00F53E64" w:rsidP="00A45D50">
            <w:pPr>
              <w:ind w:left="371" w:hanging="371"/>
              <w:rPr>
                <w:szCs w:val="24"/>
                <w:lang w:val="lt-LT"/>
              </w:rPr>
            </w:pPr>
            <w:r w:rsidRPr="008620F5">
              <w:rPr>
                <w:szCs w:val="24"/>
                <w:lang w:val="lt-LT"/>
              </w:rPr>
              <w:t>PVM mokėtojo kodas LT886472515</w:t>
            </w:r>
          </w:p>
          <w:p w14:paraId="260EE5AA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lang w:val="lt-LT"/>
              </w:rPr>
            </w:pPr>
            <w:r w:rsidRPr="008620F5">
              <w:rPr>
                <w:lang w:val="lt-LT"/>
              </w:rPr>
              <w:t>A. s. Nr. LT63 4040 0636 1000 0769</w:t>
            </w:r>
          </w:p>
          <w:p w14:paraId="248D7504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lang w:val="lt-LT"/>
              </w:rPr>
            </w:pPr>
            <w:r w:rsidRPr="008620F5">
              <w:rPr>
                <w:lang w:val="lt-LT"/>
              </w:rPr>
              <w:t>Valstybės iždo konsoliduoto sąskaitų valdymo sistema VIKSVA</w:t>
            </w:r>
          </w:p>
          <w:p w14:paraId="61CED9A7" w14:textId="77777777" w:rsidR="00F53E64" w:rsidRPr="008620F5" w:rsidRDefault="00F53E64" w:rsidP="00A45D50">
            <w:pPr>
              <w:rPr>
                <w:rFonts w:eastAsia="Aptos"/>
                <w:lang w:val="lt-LT" w:eastAsia="lt-LT"/>
                <w14:ligatures w14:val="standardContextual"/>
              </w:rPr>
            </w:pPr>
            <w:r w:rsidRPr="008620F5">
              <w:rPr>
                <w:rFonts w:eastAsia="Aptos"/>
                <w:lang w:val="lt-LT" w:eastAsia="lt-LT"/>
                <w14:ligatures w14:val="standardContextual"/>
              </w:rPr>
              <w:t>VIKSVA rekvizitai:</w:t>
            </w:r>
          </w:p>
          <w:p w14:paraId="5780D0E4" w14:textId="77777777" w:rsidR="00F53E64" w:rsidRPr="008620F5" w:rsidRDefault="00F53E64" w:rsidP="00A45D50">
            <w:pPr>
              <w:rPr>
                <w:rFonts w:eastAsia="Aptos"/>
                <w:lang w:val="lt-LT" w:eastAsia="lt-LT"/>
                <w14:ligatures w14:val="standardContextual"/>
              </w:rPr>
            </w:pPr>
            <w:r w:rsidRPr="008620F5">
              <w:rPr>
                <w:rFonts w:eastAsia="Aptos"/>
                <w:lang w:val="lt-LT" w:eastAsia="lt-LT"/>
                <w14:ligatures w14:val="standardContextual"/>
              </w:rPr>
              <w:t>SWIFT BIC kodas: MFRLLT22</w:t>
            </w:r>
          </w:p>
          <w:p w14:paraId="03DAAEAC" w14:textId="77777777" w:rsidR="00F53E64" w:rsidRPr="008620F5" w:rsidRDefault="00F53E64" w:rsidP="00A45D50">
            <w:pPr>
              <w:rPr>
                <w:rFonts w:eastAsia="Aptos"/>
                <w:lang w:val="lt-LT" w:eastAsia="lt-LT"/>
                <w14:ligatures w14:val="standardContextual"/>
              </w:rPr>
            </w:pPr>
            <w:r w:rsidRPr="008620F5">
              <w:rPr>
                <w:rFonts w:eastAsia="Aptos"/>
                <w:lang w:val="lt-LT" w:eastAsia="lt-LT"/>
                <w14:ligatures w14:val="standardContextual"/>
              </w:rPr>
              <w:t>Lietuvos Respublikos finansų ministerija</w:t>
            </w:r>
          </w:p>
          <w:p w14:paraId="776BA8EA" w14:textId="77777777" w:rsidR="00F53E64" w:rsidRPr="008620F5" w:rsidRDefault="00F53E64" w:rsidP="00A45D50">
            <w:pPr>
              <w:rPr>
                <w:rFonts w:eastAsia="Aptos"/>
                <w:lang w:val="lt-LT" w:eastAsia="lt-LT"/>
                <w14:ligatures w14:val="standardContextual"/>
              </w:rPr>
            </w:pPr>
            <w:r w:rsidRPr="008620F5">
              <w:rPr>
                <w:rFonts w:eastAsia="Aptos"/>
                <w:lang w:val="lt-LT" w:eastAsia="lt-LT"/>
                <w14:ligatures w14:val="standardContextual"/>
              </w:rPr>
              <w:t>Finansų įstaigos kodas 40400</w:t>
            </w:r>
          </w:p>
          <w:p w14:paraId="783C0E31" w14:textId="77777777" w:rsidR="00F53E64" w:rsidRPr="008620F5" w:rsidRDefault="00F53E64" w:rsidP="00A45D50">
            <w:pPr>
              <w:rPr>
                <w:rFonts w:eastAsia="Aptos"/>
                <w:lang w:eastAsia="lt-LT"/>
                <w14:ligatures w14:val="standardContextual"/>
              </w:rPr>
            </w:pPr>
            <w:r w:rsidRPr="008620F5">
              <w:rPr>
                <w:rFonts w:eastAsia="Aptos"/>
                <w:lang w:val="lt-LT" w:eastAsia="lt-LT"/>
                <w14:ligatures w14:val="standardContextual"/>
              </w:rPr>
              <w:t>Adresas: Lukiškių g. 2, 01512 Vilnius</w:t>
            </w:r>
          </w:p>
        </w:tc>
        <w:tc>
          <w:tcPr>
            <w:tcW w:w="5060" w:type="dxa"/>
          </w:tcPr>
          <w:p w14:paraId="32F9714D" w14:textId="77777777" w:rsidR="00F53E64" w:rsidRPr="008620F5" w:rsidRDefault="00F53E64" w:rsidP="00A45D50">
            <w:pPr>
              <w:tabs>
                <w:tab w:val="left" w:pos="5191"/>
              </w:tabs>
              <w:ind w:firstLine="33"/>
              <w:outlineLvl w:val="1"/>
              <w:rPr>
                <w:b/>
                <w:bCs/>
                <w:szCs w:val="24"/>
                <w:lang w:val="lt-LT"/>
              </w:rPr>
            </w:pPr>
            <w:r w:rsidRPr="008620F5">
              <w:rPr>
                <w:b/>
                <w:bCs/>
                <w:szCs w:val="24"/>
                <w:lang w:val="lt-LT"/>
              </w:rPr>
              <w:t>Tiekėjas</w:t>
            </w:r>
          </w:p>
          <w:p w14:paraId="267C686C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>[Pavadinimas]</w:t>
            </w:r>
          </w:p>
          <w:p w14:paraId="0DBEBBB9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>[adresas]</w:t>
            </w:r>
          </w:p>
          <w:p w14:paraId="69345C6E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Tel. Nr. +370   </w:t>
            </w:r>
          </w:p>
          <w:p w14:paraId="18CAD8F5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Faks. +370 </w:t>
            </w:r>
          </w:p>
          <w:p w14:paraId="38F1DF2F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El. p. </w:t>
            </w:r>
          </w:p>
          <w:p w14:paraId="320BE00C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Duomenys kaupiami ir saugomi </w:t>
            </w:r>
          </w:p>
          <w:p w14:paraId="0C9EFB43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Juridinių asmenų registre, kodas </w:t>
            </w:r>
          </w:p>
          <w:p w14:paraId="4A19F715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PVM mokėtojo kodas </w:t>
            </w:r>
          </w:p>
          <w:p w14:paraId="6128ADE1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 xml:space="preserve">A. s. </w:t>
            </w:r>
          </w:p>
          <w:p w14:paraId="70A374FD" w14:textId="77777777" w:rsidR="00F53E64" w:rsidRPr="008620F5" w:rsidRDefault="00F53E64" w:rsidP="00A45D50">
            <w:pPr>
              <w:tabs>
                <w:tab w:val="left" w:pos="851"/>
                <w:tab w:val="left" w:pos="1134"/>
              </w:tabs>
              <w:jc w:val="both"/>
              <w:rPr>
                <w:szCs w:val="24"/>
                <w:highlight w:val="lightGray"/>
                <w:lang w:val="lt-LT"/>
              </w:rPr>
            </w:pPr>
            <w:r w:rsidRPr="008620F5">
              <w:rPr>
                <w:szCs w:val="24"/>
                <w:highlight w:val="lightGray"/>
                <w:lang w:val="lt-LT"/>
              </w:rPr>
              <w:t>Bankas</w:t>
            </w:r>
          </w:p>
          <w:p w14:paraId="49CC0F76" w14:textId="77777777" w:rsidR="00F53E64" w:rsidRPr="008620F5" w:rsidRDefault="00F53E64" w:rsidP="00A45D50">
            <w:pPr>
              <w:tabs>
                <w:tab w:val="center" w:pos="5250"/>
              </w:tabs>
              <w:rPr>
                <w:b/>
                <w:szCs w:val="24"/>
                <w:lang w:val="lt-LT"/>
              </w:rPr>
            </w:pPr>
          </w:p>
        </w:tc>
      </w:tr>
    </w:tbl>
    <w:p w14:paraId="6711EEA2" w14:textId="77777777" w:rsidR="00F53E64" w:rsidRDefault="00F53E64"/>
    <w:sectPr w:rsidR="00F53E6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A843" w14:textId="77777777" w:rsidR="00A500B7" w:rsidRDefault="00A500B7" w:rsidP="00F53E64">
      <w:r>
        <w:separator/>
      </w:r>
    </w:p>
  </w:endnote>
  <w:endnote w:type="continuationSeparator" w:id="0">
    <w:p w14:paraId="6862B8E7" w14:textId="77777777" w:rsidR="00A500B7" w:rsidRDefault="00A500B7" w:rsidP="00F5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C2667" w14:textId="77777777" w:rsidR="00A500B7" w:rsidRDefault="00A500B7" w:rsidP="00F53E64">
      <w:r>
        <w:separator/>
      </w:r>
    </w:p>
  </w:footnote>
  <w:footnote w:type="continuationSeparator" w:id="0">
    <w:p w14:paraId="6C97BFE6" w14:textId="77777777" w:rsidR="00A500B7" w:rsidRDefault="00A500B7" w:rsidP="00F53E64">
      <w:r>
        <w:continuationSeparator/>
      </w:r>
    </w:p>
  </w:footnote>
  <w:footnote w:id="1">
    <w:p w14:paraId="7E54F437" w14:textId="77777777" w:rsidR="00F53E64" w:rsidRPr="00F36D29" w:rsidRDefault="00F53E64" w:rsidP="00F53E64">
      <w:pPr>
        <w:pStyle w:val="FootnoteText1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F36D29">
        <w:rPr>
          <w:rFonts w:ascii="Times New Roman" w:hAnsi="Times New Roman" w:cs="Times New Roman"/>
          <w:sz w:val="18"/>
          <w:szCs w:val="18"/>
        </w:rPr>
        <w:t>Administracijos direktoriaus 2021 m gruodžio 16 d.  įsakymu Nr. 2BE-342 „Dėl Lietuvos transporto saugos administracijos viešųjų pirkimų organizavimo ir vidaus kontrolės taisyklių patvirtinimo“ patvirtintos Lietuvos transporto saugos administracijos viešųjų pirkimų organizavimo ir vidaus kontrolės taisyklės (tekste – Taisyklės).</w:t>
      </w:r>
      <w:r w:rsidRPr="00F36D29">
        <w:rPr>
          <w:rFonts w:ascii="Times New Roman" w:hAnsi="Times New Roman" w:cs="Times New Roman"/>
          <w:sz w:val="23"/>
          <w:szCs w:val="23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2FA7"/>
    <w:multiLevelType w:val="hybridMultilevel"/>
    <w:tmpl w:val="9B080512"/>
    <w:lvl w:ilvl="0" w:tplc="CDA8548E">
      <w:start w:val="1"/>
      <w:numFmt w:val="decimal"/>
      <w:lvlText w:val="%1."/>
      <w:lvlJc w:val="left"/>
      <w:pPr>
        <w:ind w:left="264" w:hanging="7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lt-LT" w:eastAsia="en-US" w:bidi="ar-SA"/>
      </w:rPr>
    </w:lvl>
    <w:lvl w:ilvl="1" w:tplc="33DA8B62">
      <w:numFmt w:val="bullet"/>
      <w:lvlText w:val="•"/>
      <w:lvlJc w:val="left"/>
      <w:pPr>
        <w:ind w:left="1246" w:hanging="730"/>
      </w:pPr>
      <w:rPr>
        <w:rFonts w:hint="default"/>
        <w:lang w:val="lt-LT" w:eastAsia="en-US" w:bidi="ar-SA"/>
      </w:rPr>
    </w:lvl>
    <w:lvl w:ilvl="2" w:tplc="CAEE9858">
      <w:numFmt w:val="bullet"/>
      <w:lvlText w:val="•"/>
      <w:lvlJc w:val="left"/>
      <w:pPr>
        <w:ind w:left="2233" w:hanging="730"/>
      </w:pPr>
      <w:rPr>
        <w:rFonts w:hint="default"/>
        <w:lang w:val="lt-LT" w:eastAsia="en-US" w:bidi="ar-SA"/>
      </w:rPr>
    </w:lvl>
    <w:lvl w:ilvl="3" w:tplc="E3D4EE02">
      <w:numFmt w:val="bullet"/>
      <w:lvlText w:val="•"/>
      <w:lvlJc w:val="left"/>
      <w:pPr>
        <w:ind w:left="3219" w:hanging="730"/>
      </w:pPr>
      <w:rPr>
        <w:rFonts w:hint="default"/>
        <w:lang w:val="lt-LT" w:eastAsia="en-US" w:bidi="ar-SA"/>
      </w:rPr>
    </w:lvl>
    <w:lvl w:ilvl="4" w:tplc="488211DE">
      <w:numFmt w:val="bullet"/>
      <w:lvlText w:val="•"/>
      <w:lvlJc w:val="left"/>
      <w:pPr>
        <w:ind w:left="4206" w:hanging="730"/>
      </w:pPr>
      <w:rPr>
        <w:rFonts w:hint="default"/>
        <w:lang w:val="lt-LT" w:eastAsia="en-US" w:bidi="ar-SA"/>
      </w:rPr>
    </w:lvl>
    <w:lvl w:ilvl="5" w:tplc="B468806E">
      <w:numFmt w:val="bullet"/>
      <w:lvlText w:val="•"/>
      <w:lvlJc w:val="left"/>
      <w:pPr>
        <w:ind w:left="5193" w:hanging="730"/>
      </w:pPr>
      <w:rPr>
        <w:rFonts w:hint="default"/>
        <w:lang w:val="lt-LT" w:eastAsia="en-US" w:bidi="ar-SA"/>
      </w:rPr>
    </w:lvl>
    <w:lvl w:ilvl="6" w:tplc="83A4C1CA">
      <w:numFmt w:val="bullet"/>
      <w:lvlText w:val="•"/>
      <w:lvlJc w:val="left"/>
      <w:pPr>
        <w:ind w:left="6179" w:hanging="730"/>
      </w:pPr>
      <w:rPr>
        <w:rFonts w:hint="default"/>
        <w:lang w:val="lt-LT" w:eastAsia="en-US" w:bidi="ar-SA"/>
      </w:rPr>
    </w:lvl>
    <w:lvl w:ilvl="7" w:tplc="1BAE54E6">
      <w:numFmt w:val="bullet"/>
      <w:lvlText w:val="•"/>
      <w:lvlJc w:val="left"/>
      <w:pPr>
        <w:ind w:left="7166" w:hanging="730"/>
      </w:pPr>
      <w:rPr>
        <w:rFonts w:hint="default"/>
        <w:lang w:val="lt-LT" w:eastAsia="en-US" w:bidi="ar-SA"/>
      </w:rPr>
    </w:lvl>
    <w:lvl w:ilvl="8" w:tplc="56E86CA4">
      <w:numFmt w:val="bullet"/>
      <w:lvlText w:val="•"/>
      <w:lvlJc w:val="left"/>
      <w:pPr>
        <w:ind w:left="8152" w:hanging="730"/>
      </w:pPr>
      <w:rPr>
        <w:rFonts w:hint="default"/>
        <w:lang w:val="lt-LT" w:eastAsia="en-US" w:bidi="ar-SA"/>
      </w:rPr>
    </w:lvl>
  </w:abstractNum>
  <w:abstractNum w:abstractNumId="1" w15:restartNumberingAfterBreak="0">
    <w:nsid w:val="73FD0F30"/>
    <w:multiLevelType w:val="hybridMultilevel"/>
    <w:tmpl w:val="A192CA42"/>
    <w:lvl w:ilvl="0" w:tplc="EA66F706">
      <w:start w:val="1"/>
      <w:numFmt w:val="decimal"/>
      <w:lvlText w:val="%1."/>
      <w:lvlJc w:val="left"/>
      <w:pPr>
        <w:ind w:left="264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lt-LT" w:eastAsia="en-US" w:bidi="ar-SA"/>
      </w:rPr>
    </w:lvl>
    <w:lvl w:ilvl="1" w:tplc="5846E4B4">
      <w:numFmt w:val="bullet"/>
      <w:lvlText w:val="•"/>
      <w:lvlJc w:val="left"/>
      <w:pPr>
        <w:ind w:left="1246" w:hanging="322"/>
      </w:pPr>
      <w:rPr>
        <w:rFonts w:hint="default"/>
        <w:lang w:val="lt-LT" w:eastAsia="en-US" w:bidi="ar-SA"/>
      </w:rPr>
    </w:lvl>
    <w:lvl w:ilvl="2" w:tplc="704C897E">
      <w:numFmt w:val="bullet"/>
      <w:lvlText w:val="•"/>
      <w:lvlJc w:val="left"/>
      <w:pPr>
        <w:ind w:left="2233" w:hanging="322"/>
      </w:pPr>
      <w:rPr>
        <w:rFonts w:hint="default"/>
        <w:lang w:val="lt-LT" w:eastAsia="en-US" w:bidi="ar-SA"/>
      </w:rPr>
    </w:lvl>
    <w:lvl w:ilvl="3" w:tplc="45BA84E8">
      <w:numFmt w:val="bullet"/>
      <w:lvlText w:val="•"/>
      <w:lvlJc w:val="left"/>
      <w:pPr>
        <w:ind w:left="3219" w:hanging="322"/>
      </w:pPr>
      <w:rPr>
        <w:rFonts w:hint="default"/>
        <w:lang w:val="lt-LT" w:eastAsia="en-US" w:bidi="ar-SA"/>
      </w:rPr>
    </w:lvl>
    <w:lvl w:ilvl="4" w:tplc="176A98C2">
      <w:numFmt w:val="bullet"/>
      <w:lvlText w:val="•"/>
      <w:lvlJc w:val="left"/>
      <w:pPr>
        <w:ind w:left="4206" w:hanging="322"/>
      </w:pPr>
      <w:rPr>
        <w:rFonts w:hint="default"/>
        <w:lang w:val="lt-LT" w:eastAsia="en-US" w:bidi="ar-SA"/>
      </w:rPr>
    </w:lvl>
    <w:lvl w:ilvl="5" w:tplc="DE8881E6">
      <w:numFmt w:val="bullet"/>
      <w:lvlText w:val="•"/>
      <w:lvlJc w:val="left"/>
      <w:pPr>
        <w:ind w:left="5193" w:hanging="322"/>
      </w:pPr>
      <w:rPr>
        <w:rFonts w:hint="default"/>
        <w:lang w:val="lt-LT" w:eastAsia="en-US" w:bidi="ar-SA"/>
      </w:rPr>
    </w:lvl>
    <w:lvl w:ilvl="6" w:tplc="F47E11BE">
      <w:numFmt w:val="bullet"/>
      <w:lvlText w:val="•"/>
      <w:lvlJc w:val="left"/>
      <w:pPr>
        <w:ind w:left="6179" w:hanging="322"/>
      </w:pPr>
      <w:rPr>
        <w:rFonts w:hint="default"/>
        <w:lang w:val="lt-LT" w:eastAsia="en-US" w:bidi="ar-SA"/>
      </w:rPr>
    </w:lvl>
    <w:lvl w:ilvl="7" w:tplc="F8B4DB94">
      <w:numFmt w:val="bullet"/>
      <w:lvlText w:val="•"/>
      <w:lvlJc w:val="left"/>
      <w:pPr>
        <w:ind w:left="7166" w:hanging="322"/>
      </w:pPr>
      <w:rPr>
        <w:rFonts w:hint="default"/>
        <w:lang w:val="lt-LT" w:eastAsia="en-US" w:bidi="ar-SA"/>
      </w:rPr>
    </w:lvl>
    <w:lvl w:ilvl="8" w:tplc="468A8168">
      <w:numFmt w:val="bullet"/>
      <w:lvlText w:val="•"/>
      <w:lvlJc w:val="left"/>
      <w:pPr>
        <w:ind w:left="8152" w:hanging="322"/>
      </w:pPr>
      <w:rPr>
        <w:rFonts w:hint="default"/>
        <w:lang w:val="lt-LT" w:eastAsia="en-US" w:bidi="ar-SA"/>
      </w:rPr>
    </w:lvl>
  </w:abstractNum>
  <w:num w:numId="1" w16cid:durableId="1624851081">
    <w:abstractNumId w:val="0"/>
  </w:num>
  <w:num w:numId="2" w16cid:durableId="490484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64"/>
    <w:rsid w:val="001559C1"/>
    <w:rsid w:val="002205F3"/>
    <w:rsid w:val="00281FD8"/>
    <w:rsid w:val="00290C56"/>
    <w:rsid w:val="002B6A02"/>
    <w:rsid w:val="00301E09"/>
    <w:rsid w:val="00450F90"/>
    <w:rsid w:val="004555A2"/>
    <w:rsid w:val="00571A87"/>
    <w:rsid w:val="00907005"/>
    <w:rsid w:val="00A500B7"/>
    <w:rsid w:val="00BA3982"/>
    <w:rsid w:val="00C9721C"/>
    <w:rsid w:val="00CF1223"/>
    <w:rsid w:val="00DA1D16"/>
    <w:rsid w:val="00E50843"/>
    <w:rsid w:val="00EB72D2"/>
    <w:rsid w:val="00F5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E81D"/>
  <w15:chartTrackingRefBased/>
  <w15:docId w15:val="{3498ABC5-B943-46CE-9301-D9F315BF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E6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3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E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E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E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E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E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E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E64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rsid w:val="00F53E64"/>
    <w:rPr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53E6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rsid w:val="00F53E64"/>
    <w:rPr>
      <w:vertAlign w:val="superscript"/>
    </w:rPr>
  </w:style>
  <w:style w:type="table" w:customStyle="1" w:styleId="TableGrid4">
    <w:name w:val="Table Grid4"/>
    <w:basedOn w:val="TableNormal"/>
    <w:next w:val="TableGrid"/>
    <w:uiPriority w:val="39"/>
    <w:rsid w:val="00F53E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F53E64"/>
    <w:rPr>
      <w:rFonts w:asciiTheme="minorHAnsi" w:eastAsiaTheme="minorHAnsi" w:hAnsiTheme="minorHAnsi" w:cstheme="minorBidi"/>
      <w:kern w:val="2"/>
      <w:sz w:val="20"/>
      <w14:ligatures w14:val="standardContextual"/>
    </w:rPr>
  </w:style>
  <w:style w:type="character" w:customStyle="1" w:styleId="normaltextrun">
    <w:name w:val="normaltextrun"/>
    <w:basedOn w:val="DefaultParagraphFont"/>
    <w:rsid w:val="00F53E64"/>
  </w:style>
  <w:style w:type="paragraph" w:customStyle="1" w:styleId="paragraph">
    <w:name w:val="paragraph"/>
    <w:basedOn w:val="Normal"/>
    <w:rsid w:val="00F53E64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eop">
    <w:name w:val="eop"/>
    <w:basedOn w:val="DefaultParagraphFont"/>
    <w:rsid w:val="00F53E64"/>
  </w:style>
  <w:style w:type="table" w:styleId="TableGrid">
    <w:name w:val="Table Grid"/>
    <w:basedOn w:val="TableNormal"/>
    <w:uiPriority w:val="39"/>
    <w:rsid w:val="00F53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tsa@lts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2273</Words>
  <Characters>1297</Characters>
  <Application>Microsoft Office Word</Application>
  <DocSecurity>0</DocSecurity>
  <Lines>10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Strėlkuvienė</dc:creator>
  <cp:keywords/>
  <dc:description/>
  <cp:lastModifiedBy>Agnė Strėlkuvienė</cp:lastModifiedBy>
  <cp:revision>10</cp:revision>
  <dcterms:created xsi:type="dcterms:W3CDTF">2026-03-22T09:52:00Z</dcterms:created>
  <dcterms:modified xsi:type="dcterms:W3CDTF">2026-04-09T11:18:00Z</dcterms:modified>
</cp:coreProperties>
</file>